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3D92CDC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7D1C0E">
              <w:rPr>
                <w:rFonts w:ascii="Tw Cen MT" w:hAnsi="Tw Cen MT"/>
                <w:b/>
                <w:sz w:val="28"/>
                <w:szCs w:val="28"/>
              </w:rPr>
              <w:t>CB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7D1C0E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63E4F72A" w:rsidR="00F71A3D" w:rsidRDefault="005C2952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32"/>
          <w:szCs w:val="28"/>
        </w:rPr>
        <w:t>B.Tech. III Year I Semester Regular/Supplementary Examinations, December, 2025</w:t>
      </w:r>
    </w:p>
    <w:p w14:paraId="7061E8C0" w14:textId="3EE9DA91" w:rsidR="00F71A3D" w:rsidRDefault="007D1C0E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COMPUTER NETWORKS</w:t>
      </w:r>
    </w:p>
    <w:p w14:paraId="772AFEF7" w14:textId="16EC087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722D90">
        <w:rPr>
          <w:rFonts w:ascii="Tw Cen MT" w:hAnsi="Tw Cen MT"/>
          <w:sz w:val="26"/>
          <w:szCs w:val="26"/>
        </w:rPr>
        <w:t>CSBS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0D6450C6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7E709FA" w14:textId="777E2BA3" w:rsidR="00FD25FB" w:rsidRPr="0000452E" w:rsidRDefault="00634D4B" w:rsidP="00634D4B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1506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PART–A</w:t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D15060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5X2=10M</w:t>
      </w:r>
    </w:p>
    <w:tbl>
      <w:tblPr>
        <w:tblStyle w:val="TableGrid"/>
        <w:tblW w:w="107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98"/>
        <w:gridCol w:w="709"/>
        <w:gridCol w:w="797"/>
        <w:gridCol w:w="762"/>
      </w:tblGrid>
      <w:tr w:rsidR="00FD25FB" w:rsidRPr="00C77B8B" w14:paraId="7848BAAD" w14:textId="77777777" w:rsidTr="00C77B8B">
        <w:tc>
          <w:tcPr>
            <w:tcW w:w="902" w:type="dxa"/>
          </w:tcPr>
          <w:p w14:paraId="6C5EC242" w14:textId="77777777" w:rsidR="00FD25FB" w:rsidRPr="00C77B8B" w:rsidRDefault="00FD25FB" w:rsidP="00634D4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98" w:type="dxa"/>
          </w:tcPr>
          <w:p w14:paraId="0A4F520B" w14:textId="2EEA213B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Differentiate between LAN and WAN</w:t>
            </w:r>
            <w:r w:rsidR="007F6CD7" w:rsidRPr="00C77B8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09" w:type="dxa"/>
          </w:tcPr>
          <w:p w14:paraId="200B3169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68735292" w14:textId="3763EB6F" w:rsidR="00FD25FB" w:rsidRPr="00C77B8B" w:rsidRDefault="00371AED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D25FB" w:rsidRPr="00C77B8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62" w:type="dxa"/>
          </w:tcPr>
          <w:p w14:paraId="2B33AB8B" w14:textId="61BD9DFD" w:rsidR="00FD25FB" w:rsidRPr="00C77B8B" w:rsidRDefault="00371AED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D25FB" w:rsidRPr="00C77B8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D25FB" w:rsidRPr="00C77B8B" w14:paraId="16E4E6B5" w14:textId="77777777" w:rsidTr="00C77B8B">
        <w:tc>
          <w:tcPr>
            <w:tcW w:w="902" w:type="dxa"/>
          </w:tcPr>
          <w:p w14:paraId="192E6E1E" w14:textId="77777777" w:rsidR="00FD25FB" w:rsidRPr="00C77B8B" w:rsidRDefault="00FD25FB" w:rsidP="00634D4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98" w:type="dxa"/>
          </w:tcPr>
          <w:p w14:paraId="254344B3" w14:textId="301ABAA4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 xml:space="preserve">What type of errors can </w:t>
            </w:r>
            <w:r w:rsidR="007F6CD7" w:rsidRPr="00C77B8B">
              <w:rPr>
                <w:rFonts w:ascii="Times New Roman" w:hAnsi="Times New Roman" w:cs="Times New Roman"/>
                <w:sz w:val="23"/>
                <w:szCs w:val="23"/>
              </w:rPr>
              <w:t xml:space="preserve">parity check </w:t>
            </w: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detect?</w:t>
            </w:r>
          </w:p>
        </w:tc>
        <w:tc>
          <w:tcPr>
            <w:tcW w:w="709" w:type="dxa"/>
          </w:tcPr>
          <w:p w14:paraId="20AF4BAA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7FF67AEA" w14:textId="0F4BDDCA" w:rsidR="00FD25FB" w:rsidRPr="00C77B8B" w:rsidRDefault="00371AED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D25FB" w:rsidRPr="00C77B8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62" w:type="dxa"/>
          </w:tcPr>
          <w:p w14:paraId="2DD6721F" w14:textId="0B1F1D92" w:rsidR="00FD25FB" w:rsidRPr="00C77B8B" w:rsidRDefault="00371AED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D25FB" w:rsidRPr="00C77B8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FD25FB" w:rsidRPr="00C77B8B" w14:paraId="557CE6D7" w14:textId="77777777" w:rsidTr="00C77B8B">
        <w:tc>
          <w:tcPr>
            <w:tcW w:w="902" w:type="dxa"/>
          </w:tcPr>
          <w:p w14:paraId="66736041" w14:textId="77777777" w:rsidR="00FD25FB" w:rsidRPr="00C77B8B" w:rsidRDefault="00FD25FB" w:rsidP="00634D4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98" w:type="dxa"/>
          </w:tcPr>
          <w:p w14:paraId="734087C9" w14:textId="77777777" w:rsidR="00FD25FB" w:rsidRPr="00C77B8B" w:rsidRDefault="00FD25FB" w:rsidP="00634D4B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What is IPv6? Mention the advantages of IPv6 over IPv4.</w:t>
            </w:r>
          </w:p>
        </w:tc>
        <w:tc>
          <w:tcPr>
            <w:tcW w:w="709" w:type="dxa"/>
          </w:tcPr>
          <w:p w14:paraId="0DA6129F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3725271E" w14:textId="6C884767" w:rsidR="00FD25FB" w:rsidRPr="00C77B8B" w:rsidRDefault="00371AED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D25FB" w:rsidRPr="00C77B8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762" w:type="dxa"/>
          </w:tcPr>
          <w:p w14:paraId="275A7D12" w14:textId="43BE0E01" w:rsidR="00FD25FB" w:rsidRPr="00C77B8B" w:rsidRDefault="00371AED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D25FB" w:rsidRPr="00C77B8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FD25FB" w:rsidRPr="00C77B8B" w14:paraId="0E1410A1" w14:textId="77777777" w:rsidTr="00C77B8B">
        <w:tc>
          <w:tcPr>
            <w:tcW w:w="902" w:type="dxa"/>
          </w:tcPr>
          <w:p w14:paraId="33B0B500" w14:textId="77777777" w:rsidR="00FD25FB" w:rsidRPr="00C77B8B" w:rsidRDefault="00FD25FB" w:rsidP="00634D4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98" w:type="dxa"/>
          </w:tcPr>
          <w:p w14:paraId="1D1C943F" w14:textId="0606F315" w:rsidR="00FD25FB" w:rsidRPr="00C77B8B" w:rsidRDefault="007F6CD7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Define jitter and explain how it effects network performance.</w:t>
            </w:r>
          </w:p>
        </w:tc>
        <w:tc>
          <w:tcPr>
            <w:tcW w:w="709" w:type="dxa"/>
          </w:tcPr>
          <w:p w14:paraId="6C700728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20CF744E" w14:textId="281DBC1E" w:rsidR="00FD25FB" w:rsidRPr="00C77B8B" w:rsidRDefault="00371AED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7F6CD7" w:rsidRPr="00C77B8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762" w:type="dxa"/>
          </w:tcPr>
          <w:p w14:paraId="51ADA808" w14:textId="6D2C1D65" w:rsidR="00FD25FB" w:rsidRPr="00C77B8B" w:rsidRDefault="00371AED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D25FB" w:rsidRPr="00C77B8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FD25FB" w:rsidRPr="00C77B8B" w14:paraId="6669F667" w14:textId="77777777" w:rsidTr="00C77B8B">
        <w:tc>
          <w:tcPr>
            <w:tcW w:w="902" w:type="dxa"/>
          </w:tcPr>
          <w:p w14:paraId="32CE9C2C" w14:textId="77777777" w:rsidR="00FD25FB" w:rsidRPr="00C77B8B" w:rsidRDefault="00FD25FB" w:rsidP="00634D4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98" w:type="dxa"/>
          </w:tcPr>
          <w:p w14:paraId="3B4A19DA" w14:textId="77777777" w:rsidR="00FD25FB" w:rsidRPr="00C77B8B" w:rsidRDefault="00FD25FB" w:rsidP="00634D4B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What is DNS? Mention one application of DDNS.</w:t>
            </w:r>
          </w:p>
        </w:tc>
        <w:tc>
          <w:tcPr>
            <w:tcW w:w="709" w:type="dxa"/>
          </w:tcPr>
          <w:p w14:paraId="24CEA02E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25E3D257" w14:textId="74EE4A84" w:rsidR="00FD25FB" w:rsidRPr="00C77B8B" w:rsidRDefault="00371AED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FD25FB" w:rsidRPr="00C77B8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762" w:type="dxa"/>
          </w:tcPr>
          <w:p w14:paraId="30090DFA" w14:textId="50708E26" w:rsidR="00FD25FB" w:rsidRPr="00C77B8B" w:rsidRDefault="00371AED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FD25FB" w:rsidRPr="00C77B8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</w:tbl>
    <w:p w14:paraId="2B2FC536" w14:textId="77777777" w:rsidR="00371AED" w:rsidRDefault="00371AED" w:rsidP="00B87224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A1EAB4F" w14:textId="358ADC3C" w:rsidR="00FD25FB" w:rsidRPr="0000452E" w:rsidRDefault="00B87224" w:rsidP="00B87224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2E5E7B">
        <w:rPr>
          <w:rFonts w:ascii="Times New Roman" w:hAnsi="Times New Roman" w:cs="Times New Roman"/>
          <w:b/>
          <w:sz w:val="24"/>
          <w:szCs w:val="24"/>
          <w:u w:val="single"/>
        </w:rPr>
        <w:t>PART–B</w:t>
      </w:r>
      <w:r w:rsidRPr="002E5E7B">
        <w:rPr>
          <w:rFonts w:ascii="Times New Roman" w:hAnsi="Times New Roman" w:cs="Times New Roman"/>
          <w:b/>
          <w:sz w:val="24"/>
          <w:szCs w:val="24"/>
        </w:rPr>
        <w:tab/>
      </w:r>
      <w:r w:rsidRPr="002E5E7B">
        <w:rPr>
          <w:rFonts w:ascii="Times New Roman" w:hAnsi="Times New Roman" w:cs="Times New Roman"/>
          <w:b/>
          <w:sz w:val="24"/>
          <w:szCs w:val="24"/>
        </w:rPr>
        <w:tab/>
      </w:r>
      <w:r w:rsidRPr="002E5E7B">
        <w:rPr>
          <w:rFonts w:ascii="Times New Roman" w:hAnsi="Times New Roman" w:cs="Times New Roman"/>
          <w:b/>
          <w:sz w:val="24"/>
          <w:szCs w:val="24"/>
        </w:rPr>
        <w:tab/>
      </w:r>
      <w:r w:rsidRPr="002E5E7B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2E5E7B">
        <w:rPr>
          <w:rFonts w:ascii="Times New Roman" w:hAnsi="Times New Roman" w:cs="Times New Roman"/>
          <w:b/>
          <w:sz w:val="24"/>
          <w:szCs w:val="24"/>
        </w:rPr>
        <w:t xml:space="preserve">    5X10=50M</w:t>
      </w:r>
    </w:p>
    <w:p w14:paraId="559E99AA" w14:textId="64F1ABD0" w:rsidR="00FD25FB" w:rsidRPr="0000452E" w:rsidRDefault="00FD25FB" w:rsidP="00634D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2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741"/>
        <w:gridCol w:w="670"/>
        <w:gridCol w:w="796"/>
        <w:gridCol w:w="818"/>
      </w:tblGrid>
      <w:tr w:rsidR="00FD25FB" w:rsidRPr="00C77B8B" w14:paraId="20F0FAD7" w14:textId="77777777" w:rsidTr="00C77B8B">
        <w:tc>
          <w:tcPr>
            <w:tcW w:w="10729" w:type="dxa"/>
            <w:gridSpan w:val="5"/>
          </w:tcPr>
          <w:p w14:paraId="4079EFCA" w14:textId="77777777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UNIT-1</w:t>
            </w:r>
          </w:p>
        </w:tc>
      </w:tr>
      <w:tr w:rsidR="00FD25FB" w:rsidRPr="00C77B8B" w14:paraId="245EBB78" w14:textId="77777777" w:rsidTr="00C77B8B">
        <w:tc>
          <w:tcPr>
            <w:tcW w:w="704" w:type="dxa"/>
          </w:tcPr>
          <w:p w14:paraId="57D3D781" w14:textId="15315379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2453FF" w:rsidRPr="00C77B8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741" w:type="dxa"/>
          </w:tcPr>
          <w:p w14:paraId="74FF620D" w14:textId="77777777" w:rsidR="00FD25FB" w:rsidRPr="00C77B8B" w:rsidRDefault="00FD25FB" w:rsidP="00634D4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Explain the fundamental components of a data communication system with a neat block diagram</w:t>
            </w:r>
          </w:p>
        </w:tc>
        <w:tc>
          <w:tcPr>
            <w:tcW w:w="670" w:type="dxa"/>
          </w:tcPr>
          <w:p w14:paraId="04618609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2C5FBDBE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818" w:type="dxa"/>
          </w:tcPr>
          <w:p w14:paraId="6FFEFDE2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FD25FB" w:rsidRPr="00C77B8B" w14:paraId="4021895E" w14:textId="77777777" w:rsidTr="00C77B8B">
        <w:trPr>
          <w:trHeight w:val="329"/>
        </w:trPr>
        <w:tc>
          <w:tcPr>
            <w:tcW w:w="704" w:type="dxa"/>
          </w:tcPr>
          <w:p w14:paraId="614AA184" w14:textId="77777777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741" w:type="dxa"/>
          </w:tcPr>
          <w:p w14:paraId="07232444" w14:textId="77777777" w:rsidR="00FD25FB" w:rsidRPr="00C77B8B" w:rsidRDefault="00FD25FB" w:rsidP="00634D4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What is spread spectrum? Explain frequency hopping and direct sequence spread spectrum.</w:t>
            </w:r>
          </w:p>
        </w:tc>
        <w:tc>
          <w:tcPr>
            <w:tcW w:w="670" w:type="dxa"/>
          </w:tcPr>
          <w:p w14:paraId="6A32F9FA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40ACCB47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818" w:type="dxa"/>
          </w:tcPr>
          <w:p w14:paraId="3FFF4C5E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FD25FB" w:rsidRPr="00C77B8B" w14:paraId="43A7C558" w14:textId="77777777" w:rsidTr="00C77B8B">
        <w:tc>
          <w:tcPr>
            <w:tcW w:w="10729" w:type="dxa"/>
            <w:gridSpan w:val="5"/>
          </w:tcPr>
          <w:p w14:paraId="619F9F1B" w14:textId="77777777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FD25FB" w:rsidRPr="00C77B8B" w14:paraId="0A82DB9E" w14:textId="77777777" w:rsidTr="00C77B8B">
        <w:tc>
          <w:tcPr>
            <w:tcW w:w="704" w:type="dxa"/>
          </w:tcPr>
          <w:p w14:paraId="164AA873" w14:textId="205BF65E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2453FF" w:rsidRPr="00C77B8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741" w:type="dxa"/>
          </w:tcPr>
          <w:p w14:paraId="492CF155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Discuss layered network architecture in detail. Explain the importance of layering and compare OSI and TCP/IP models.</w:t>
            </w:r>
          </w:p>
        </w:tc>
        <w:tc>
          <w:tcPr>
            <w:tcW w:w="670" w:type="dxa"/>
          </w:tcPr>
          <w:p w14:paraId="5C333480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6" w:type="dxa"/>
          </w:tcPr>
          <w:p w14:paraId="3371FE8C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818" w:type="dxa"/>
          </w:tcPr>
          <w:p w14:paraId="373F17DA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FD25FB" w:rsidRPr="00C77B8B" w14:paraId="1F79B165" w14:textId="77777777" w:rsidTr="00C77B8B">
        <w:tc>
          <w:tcPr>
            <w:tcW w:w="10729" w:type="dxa"/>
            <w:gridSpan w:val="5"/>
          </w:tcPr>
          <w:p w14:paraId="592FF292" w14:textId="77777777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</w:t>
            </w:r>
          </w:p>
        </w:tc>
      </w:tr>
      <w:tr w:rsidR="00FD25FB" w:rsidRPr="00C77B8B" w14:paraId="54194C03" w14:textId="77777777" w:rsidTr="00C77B8B">
        <w:tc>
          <w:tcPr>
            <w:tcW w:w="704" w:type="dxa"/>
          </w:tcPr>
          <w:p w14:paraId="1A9727D1" w14:textId="03072A7A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2453FF" w:rsidRPr="00C77B8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741" w:type="dxa"/>
          </w:tcPr>
          <w:p w14:paraId="33DF3247" w14:textId="77777777" w:rsidR="00FD25FB" w:rsidRPr="00C77B8B" w:rsidRDefault="00FD25FB" w:rsidP="00634D4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Explain piggybacking with advantages and limitations.</w:t>
            </w:r>
          </w:p>
        </w:tc>
        <w:tc>
          <w:tcPr>
            <w:tcW w:w="670" w:type="dxa"/>
          </w:tcPr>
          <w:p w14:paraId="14988DDC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3B86F003" w14:textId="3826D54D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7F6CD7" w:rsidRPr="00C77B8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18" w:type="dxa"/>
          </w:tcPr>
          <w:p w14:paraId="42B27AAE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FD25FB" w:rsidRPr="00C77B8B" w14:paraId="304BB23B" w14:textId="77777777" w:rsidTr="00C77B8B">
        <w:tc>
          <w:tcPr>
            <w:tcW w:w="704" w:type="dxa"/>
          </w:tcPr>
          <w:p w14:paraId="6985F105" w14:textId="77777777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741" w:type="dxa"/>
          </w:tcPr>
          <w:p w14:paraId="527C362A" w14:textId="77777777" w:rsidR="00FD25FB" w:rsidRPr="00C77B8B" w:rsidRDefault="00FD25FB" w:rsidP="00634D4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Explain the architecture, operation, and IEEE standards of Wired LAN (Ethernet).</w:t>
            </w:r>
          </w:p>
        </w:tc>
        <w:tc>
          <w:tcPr>
            <w:tcW w:w="670" w:type="dxa"/>
          </w:tcPr>
          <w:p w14:paraId="0236D1F0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0C208E27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818" w:type="dxa"/>
          </w:tcPr>
          <w:p w14:paraId="57FA16DB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FD25FB" w:rsidRPr="00C77B8B" w14:paraId="4511C9DF" w14:textId="77777777" w:rsidTr="00C77B8B">
        <w:tc>
          <w:tcPr>
            <w:tcW w:w="10729" w:type="dxa"/>
            <w:gridSpan w:val="5"/>
          </w:tcPr>
          <w:p w14:paraId="63015474" w14:textId="77777777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FD25FB" w:rsidRPr="00C77B8B" w14:paraId="0EA4CC26" w14:textId="77777777" w:rsidTr="00C77B8B">
        <w:tc>
          <w:tcPr>
            <w:tcW w:w="704" w:type="dxa"/>
          </w:tcPr>
          <w:p w14:paraId="567A40C9" w14:textId="44F531E2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2453FF" w:rsidRPr="00C77B8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741" w:type="dxa"/>
          </w:tcPr>
          <w:p w14:paraId="2B143184" w14:textId="3964D833" w:rsidR="00FD25FB" w:rsidRPr="00C77B8B" w:rsidRDefault="00FD25FB" w:rsidP="00634D4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 xml:space="preserve">Explain the fundamentals of error detection and correction. Discuss block coding, Hamming distance, and Hamming code </w:t>
            </w:r>
            <w:r w:rsidR="007F6CD7" w:rsidRPr="00C77B8B">
              <w:rPr>
                <w:rFonts w:ascii="Times New Roman" w:hAnsi="Times New Roman" w:cs="Times New Roman"/>
                <w:sz w:val="23"/>
                <w:szCs w:val="23"/>
              </w:rPr>
              <w:t>for data word (0111).</w:t>
            </w:r>
          </w:p>
        </w:tc>
        <w:tc>
          <w:tcPr>
            <w:tcW w:w="670" w:type="dxa"/>
          </w:tcPr>
          <w:p w14:paraId="40BC6E45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6" w:type="dxa"/>
          </w:tcPr>
          <w:p w14:paraId="17DF1453" w14:textId="3EC2EDDF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CO-</w:t>
            </w:r>
            <w:r w:rsidR="007F6CD7" w:rsidRPr="00C77B8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18" w:type="dxa"/>
          </w:tcPr>
          <w:p w14:paraId="641B8406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FD25FB" w:rsidRPr="00C77B8B" w14:paraId="0B59C699" w14:textId="77777777" w:rsidTr="00C77B8B">
        <w:tc>
          <w:tcPr>
            <w:tcW w:w="10729" w:type="dxa"/>
            <w:gridSpan w:val="5"/>
          </w:tcPr>
          <w:p w14:paraId="63388BD8" w14:textId="77777777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FD25FB" w:rsidRPr="00C77B8B" w14:paraId="711A3E78" w14:textId="77777777" w:rsidTr="00C77B8B">
        <w:tc>
          <w:tcPr>
            <w:tcW w:w="704" w:type="dxa"/>
          </w:tcPr>
          <w:p w14:paraId="0E2488FE" w14:textId="0D87815A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2453FF" w:rsidRPr="00C77B8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741" w:type="dxa"/>
          </w:tcPr>
          <w:p w14:paraId="2AA82E99" w14:textId="77C99DA6" w:rsidR="00FD25FB" w:rsidRPr="00C77B8B" w:rsidRDefault="00FD25FB" w:rsidP="00634D4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Describe the working of ARP</w:t>
            </w:r>
            <w:r w:rsidR="007F6CD7" w:rsidRPr="00C77B8B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 xml:space="preserve"> RARP </w:t>
            </w:r>
            <w:r w:rsidR="007F6CD7" w:rsidRPr="00C77B8B">
              <w:rPr>
                <w:rFonts w:ascii="Times New Roman" w:hAnsi="Times New Roman" w:cs="Times New Roman"/>
                <w:sz w:val="23"/>
                <w:szCs w:val="23"/>
              </w:rPr>
              <w:t>and BOOTP protocols.</w:t>
            </w:r>
          </w:p>
        </w:tc>
        <w:tc>
          <w:tcPr>
            <w:tcW w:w="670" w:type="dxa"/>
          </w:tcPr>
          <w:p w14:paraId="11107183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3EDF5E78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818" w:type="dxa"/>
          </w:tcPr>
          <w:p w14:paraId="1A37FE0F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FD25FB" w:rsidRPr="00C77B8B" w14:paraId="65508699" w14:textId="77777777" w:rsidTr="00C77B8B">
        <w:tc>
          <w:tcPr>
            <w:tcW w:w="704" w:type="dxa"/>
          </w:tcPr>
          <w:p w14:paraId="16DB6434" w14:textId="77777777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741" w:type="dxa"/>
          </w:tcPr>
          <w:p w14:paraId="799FD3DD" w14:textId="77777777" w:rsidR="00FD25FB" w:rsidRPr="00C77B8B" w:rsidRDefault="00FD25FB" w:rsidP="00634D4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Describe forwarding techniques and routing table structure.</w:t>
            </w:r>
          </w:p>
        </w:tc>
        <w:tc>
          <w:tcPr>
            <w:tcW w:w="670" w:type="dxa"/>
          </w:tcPr>
          <w:p w14:paraId="038FAF3D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3A4264A4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818" w:type="dxa"/>
          </w:tcPr>
          <w:p w14:paraId="201BCB3C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  <w:tr w:rsidR="00FD25FB" w:rsidRPr="00C77B8B" w14:paraId="4511A541" w14:textId="77777777" w:rsidTr="00C77B8B">
        <w:tc>
          <w:tcPr>
            <w:tcW w:w="10729" w:type="dxa"/>
            <w:gridSpan w:val="5"/>
          </w:tcPr>
          <w:p w14:paraId="5D489890" w14:textId="77777777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FD25FB" w:rsidRPr="00C77B8B" w14:paraId="62D5F033" w14:textId="77777777" w:rsidTr="00C77B8B">
        <w:trPr>
          <w:trHeight w:val="70"/>
        </w:trPr>
        <w:tc>
          <w:tcPr>
            <w:tcW w:w="704" w:type="dxa"/>
          </w:tcPr>
          <w:p w14:paraId="50FD7964" w14:textId="227A006F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2453FF" w:rsidRPr="00C77B8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741" w:type="dxa"/>
          </w:tcPr>
          <w:p w14:paraId="2726D5CF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Describe IPv6 address structure, header format, address types, and transition mechanisms.</w:t>
            </w:r>
          </w:p>
        </w:tc>
        <w:tc>
          <w:tcPr>
            <w:tcW w:w="670" w:type="dxa"/>
          </w:tcPr>
          <w:p w14:paraId="17E52FEE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6" w:type="dxa"/>
          </w:tcPr>
          <w:p w14:paraId="4E6C8D1C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818" w:type="dxa"/>
          </w:tcPr>
          <w:p w14:paraId="356E483C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FD25FB" w:rsidRPr="00C77B8B" w14:paraId="1A896561" w14:textId="77777777" w:rsidTr="00C77B8B">
        <w:tc>
          <w:tcPr>
            <w:tcW w:w="10729" w:type="dxa"/>
            <w:gridSpan w:val="5"/>
          </w:tcPr>
          <w:p w14:paraId="446CBC87" w14:textId="77777777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FD25FB" w:rsidRPr="00C77B8B" w14:paraId="283C2796" w14:textId="77777777" w:rsidTr="00C77B8B">
        <w:tc>
          <w:tcPr>
            <w:tcW w:w="704" w:type="dxa"/>
          </w:tcPr>
          <w:p w14:paraId="24030804" w14:textId="3D6F78A4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2453FF" w:rsidRPr="00C77B8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741" w:type="dxa"/>
          </w:tcPr>
          <w:p w14:paraId="235749C3" w14:textId="4A2CFB9A" w:rsidR="00FD25FB" w:rsidRPr="00C77B8B" w:rsidRDefault="007F6CD7" w:rsidP="00634D4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 xml:space="preserve">Demonstrate the TCP connection establishment including </w:t>
            </w:r>
            <w:proofErr w:type="gramStart"/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ACK ,</w:t>
            </w:r>
            <w:proofErr w:type="gramEnd"/>
            <w:r w:rsidRPr="00C77B8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Seq</w:t>
            </w:r>
            <w:proofErr w:type="spellEnd"/>
            <w:r w:rsidRPr="00C77B8B">
              <w:rPr>
                <w:rFonts w:ascii="Times New Roman" w:hAnsi="Times New Roman" w:cs="Times New Roman"/>
                <w:sz w:val="23"/>
                <w:szCs w:val="23"/>
              </w:rPr>
              <w:t xml:space="preserve"> numbers using state transition diagram.</w:t>
            </w:r>
          </w:p>
        </w:tc>
        <w:tc>
          <w:tcPr>
            <w:tcW w:w="670" w:type="dxa"/>
          </w:tcPr>
          <w:p w14:paraId="66B57C2E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5B69CF58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818" w:type="dxa"/>
          </w:tcPr>
          <w:p w14:paraId="05444C9F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FD25FB" w:rsidRPr="00C77B8B" w14:paraId="43B89229" w14:textId="77777777" w:rsidTr="00C77B8B">
        <w:tc>
          <w:tcPr>
            <w:tcW w:w="704" w:type="dxa"/>
          </w:tcPr>
          <w:p w14:paraId="26C76555" w14:textId="77777777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741" w:type="dxa"/>
          </w:tcPr>
          <w:p w14:paraId="4A873E6D" w14:textId="44BE5B34" w:rsidR="00FD25FB" w:rsidRPr="00C77B8B" w:rsidRDefault="007F6CD7" w:rsidP="007F6CD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 xml:space="preserve">b) </w:t>
            </w:r>
            <w:r w:rsidR="00FD25FB" w:rsidRPr="00C77B8B">
              <w:rPr>
                <w:rFonts w:ascii="Times New Roman" w:hAnsi="Times New Roman" w:cs="Times New Roman"/>
                <w:sz w:val="23"/>
                <w:szCs w:val="23"/>
              </w:rPr>
              <w:t>Explain the key features of SCTP such as multihoming and</w:t>
            </w: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FD25FB" w:rsidRPr="00C77B8B">
              <w:rPr>
                <w:rFonts w:ascii="Times New Roman" w:hAnsi="Times New Roman" w:cs="Times New Roman"/>
                <w:sz w:val="23"/>
                <w:szCs w:val="23"/>
              </w:rPr>
              <w:t>multistreaming</w:t>
            </w:r>
            <w:proofErr w:type="spellEnd"/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70" w:type="dxa"/>
          </w:tcPr>
          <w:p w14:paraId="4172BF8D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6A2B69E6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818" w:type="dxa"/>
          </w:tcPr>
          <w:p w14:paraId="1E8A890E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FD25FB" w:rsidRPr="00C77B8B" w14:paraId="21D97610" w14:textId="77777777" w:rsidTr="00C77B8B">
        <w:tc>
          <w:tcPr>
            <w:tcW w:w="10729" w:type="dxa"/>
            <w:gridSpan w:val="5"/>
          </w:tcPr>
          <w:p w14:paraId="1ACC11F4" w14:textId="77777777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FD25FB" w:rsidRPr="00C77B8B" w14:paraId="0DE6FE5F" w14:textId="77777777" w:rsidTr="00C77B8B">
        <w:tc>
          <w:tcPr>
            <w:tcW w:w="704" w:type="dxa"/>
          </w:tcPr>
          <w:p w14:paraId="2E931509" w14:textId="78740F01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2453FF" w:rsidRPr="00C77B8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741" w:type="dxa"/>
          </w:tcPr>
          <w:p w14:paraId="5B9AD036" w14:textId="479B5B6F" w:rsidR="00FD25FB" w:rsidRPr="00C77B8B" w:rsidRDefault="007F6CD7" w:rsidP="00634D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 xml:space="preserve">Analyze the working of leaky bucket and token bucket </w:t>
            </w:r>
            <w:proofErr w:type="gramStart"/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algorithms ,</w:t>
            </w:r>
            <w:proofErr w:type="gramEnd"/>
            <w:r w:rsidRPr="00C77B8B">
              <w:rPr>
                <w:rFonts w:ascii="Times New Roman" w:hAnsi="Times New Roman" w:cs="Times New Roman"/>
                <w:sz w:val="23"/>
                <w:szCs w:val="23"/>
              </w:rPr>
              <w:t xml:space="preserve"> compare their ability to maintain QoS.</w:t>
            </w:r>
          </w:p>
        </w:tc>
        <w:tc>
          <w:tcPr>
            <w:tcW w:w="670" w:type="dxa"/>
          </w:tcPr>
          <w:p w14:paraId="5D328E91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6" w:type="dxa"/>
          </w:tcPr>
          <w:p w14:paraId="7794408A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818" w:type="dxa"/>
          </w:tcPr>
          <w:p w14:paraId="0D7CF59B" w14:textId="5D38B8EF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7F6CD7" w:rsidRPr="00C77B8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FD25FB" w:rsidRPr="00C77B8B" w14:paraId="6C9D76F2" w14:textId="77777777" w:rsidTr="00C77B8B">
        <w:tc>
          <w:tcPr>
            <w:tcW w:w="10729" w:type="dxa"/>
            <w:gridSpan w:val="5"/>
          </w:tcPr>
          <w:p w14:paraId="71B94BCA" w14:textId="77777777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FD25FB" w:rsidRPr="00C77B8B" w14:paraId="7E6FA942" w14:textId="77777777" w:rsidTr="00C77B8B">
        <w:trPr>
          <w:trHeight w:val="123"/>
        </w:trPr>
        <w:tc>
          <w:tcPr>
            <w:tcW w:w="704" w:type="dxa"/>
          </w:tcPr>
          <w:p w14:paraId="6FE917C6" w14:textId="17709AFE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2453FF" w:rsidRPr="00C77B8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741" w:type="dxa"/>
          </w:tcPr>
          <w:p w14:paraId="5C41FC7E" w14:textId="77777777" w:rsidR="00FD25FB" w:rsidRPr="00C77B8B" w:rsidRDefault="00FD25FB" w:rsidP="007F6CD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Describe the FTP commands and responses used for file transfer</w:t>
            </w:r>
          </w:p>
        </w:tc>
        <w:tc>
          <w:tcPr>
            <w:tcW w:w="670" w:type="dxa"/>
          </w:tcPr>
          <w:p w14:paraId="6A804776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564263F7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818" w:type="dxa"/>
          </w:tcPr>
          <w:p w14:paraId="4C01DC5D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  <w:tr w:rsidR="00FD25FB" w:rsidRPr="00C77B8B" w14:paraId="56AEC2E7" w14:textId="77777777" w:rsidTr="00C77B8B">
        <w:tc>
          <w:tcPr>
            <w:tcW w:w="704" w:type="dxa"/>
          </w:tcPr>
          <w:p w14:paraId="1CBD4223" w14:textId="77777777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741" w:type="dxa"/>
          </w:tcPr>
          <w:p w14:paraId="239F079E" w14:textId="77777777" w:rsidR="00FD25FB" w:rsidRPr="00C77B8B" w:rsidRDefault="00FD25FB" w:rsidP="007F6CD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Explain the architecture of WWW and the role of URLs, web pages, and web browsers.</w:t>
            </w:r>
          </w:p>
        </w:tc>
        <w:tc>
          <w:tcPr>
            <w:tcW w:w="670" w:type="dxa"/>
          </w:tcPr>
          <w:p w14:paraId="26F3F624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78369053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818" w:type="dxa"/>
          </w:tcPr>
          <w:p w14:paraId="604BCAC5" w14:textId="5AA9B299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7F6CD7" w:rsidRPr="00C77B8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FD25FB" w:rsidRPr="00C77B8B" w14:paraId="5BEC7558" w14:textId="77777777" w:rsidTr="00C77B8B">
        <w:tc>
          <w:tcPr>
            <w:tcW w:w="10729" w:type="dxa"/>
            <w:gridSpan w:val="5"/>
          </w:tcPr>
          <w:p w14:paraId="097801DF" w14:textId="77777777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FD25FB" w:rsidRPr="00C77B8B" w14:paraId="218EFAA9" w14:textId="77777777" w:rsidTr="00C77B8B">
        <w:tc>
          <w:tcPr>
            <w:tcW w:w="704" w:type="dxa"/>
          </w:tcPr>
          <w:p w14:paraId="195E86B0" w14:textId="55F6BF0A" w:rsidR="00FD25FB" w:rsidRPr="00C77B8B" w:rsidRDefault="00FD25FB" w:rsidP="00634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2453FF" w:rsidRPr="00C77B8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741" w:type="dxa"/>
          </w:tcPr>
          <w:p w14:paraId="5A61DFFC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Explain Bluetooth architecture, protocol stack, and communication process with diagrams.</w:t>
            </w:r>
          </w:p>
        </w:tc>
        <w:tc>
          <w:tcPr>
            <w:tcW w:w="670" w:type="dxa"/>
          </w:tcPr>
          <w:p w14:paraId="77DA9C69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6" w:type="dxa"/>
          </w:tcPr>
          <w:p w14:paraId="18AF6E7E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818" w:type="dxa"/>
          </w:tcPr>
          <w:p w14:paraId="1D2EA57A" w14:textId="77777777" w:rsidR="00FD25FB" w:rsidRPr="00C77B8B" w:rsidRDefault="00FD25FB" w:rsidP="00634D4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C77B8B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</w:tbl>
    <w:p w14:paraId="5C7B8249" w14:textId="0A3F6B7F" w:rsidR="00FD25FB" w:rsidRDefault="00FD25FB" w:rsidP="00C77B8B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00452E">
        <w:rPr>
          <w:rFonts w:ascii="Times New Roman" w:hAnsi="Times New Roman" w:cs="Times New Roman"/>
          <w:sz w:val="24"/>
          <w:szCs w:val="24"/>
        </w:rPr>
        <w:t>***</w:t>
      </w:r>
    </w:p>
    <w:sectPr w:rsidR="00FD25FB" w:rsidSect="00C77B8B">
      <w:footerReference w:type="default" r:id="rId8"/>
      <w:pgSz w:w="11906" w:h="16838"/>
      <w:pgMar w:top="426" w:right="566" w:bottom="567" w:left="567" w:header="70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8A710" w14:textId="77777777" w:rsidR="003B4893" w:rsidRDefault="003B4893" w:rsidP="005428E4">
      <w:pPr>
        <w:spacing w:after="0" w:line="240" w:lineRule="auto"/>
      </w:pPr>
      <w:r>
        <w:separator/>
      </w:r>
    </w:p>
  </w:endnote>
  <w:endnote w:type="continuationSeparator" w:id="0">
    <w:p w14:paraId="791D9C34" w14:textId="77777777" w:rsidR="003B4893" w:rsidRDefault="003B4893" w:rsidP="0054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883107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4F12B3E" w14:textId="04BACDB1" w:rsidR="005428E4" w:rsidRDefault="005428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A0309A" w14:textId="77777777" w:rsidR="005428E4" w:rsidRDefault="005428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12A37" w14:textId="77777777" w:rsidR="003B4893" w:rsidRDefault="003B4893" w:rsidP="005428E4">
      <w:pPr>
        <w:spacing w:after="0" w:line="240" w:lineRule="auto"/>
      </w:pPr>
      <w:r>
        <w:separator/>
      </w:r>
    </w:p>
  </w:footnote>
  <w:footnote w:type="continuationSeparator" w:id="0">
    <w:p w14:paraId="1CE707E4" w14:textId="77777777" w:rsidR="003B4893" w:rsidRDefault="003B4893" w:rsidP="00542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40282"/>
    <w:multiLevelType w:val="hybridMultilevel"/>
    <w:tmpl w:val="38F8FFEE"/>
    <w:lvl w:ilvl="0" w:tplc="E76CCF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A05EA9"/>
    <w:multiLevelType w:val="hybridMultilevel"/>
    <w:tmpl w:val="34C86CDE"/>
    <w:lvl w:ilvl="0" w:tplc="EA708C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F65651"/>
    <w:multiLevelType w:val="hybridMultilevel"/>
    <w:tmpl w:val="627E0DA8"/>
    <w:lvl w:ilvl="0" w:tplc="517EBF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82448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5240886">
    <w:abstractNumId w:val="13"/>
  </w:num>
  <w:num w:numId="3" w16cid:durableId="132716381">
    <w:abstractNumId w:val="3"/>
  </w:num>
  <w:num w:numId="4" w16cid:durableId="2042245595">
    <w:abstractNumId w:val="11"/>
  </w:num>
  <w:num w:numId="5" w16cid:durableId="950433304">
    <w:abstractNumId w:val="9"/>
  </w:num>
  <w:num w:numId="6" w16cid:durableId="2114477133">
    <w:abstractNumId w:val="2"/>
  </w:num>
  <w:num w:numId="7" w16cid:durableId="1692149924">
    <w:abstractNumId w:val="6"/>
  </w:num>
  <w:num w:numId="8" w16cid:durableId="752050680">
    <w:abstractNumId w:val="1"/>
  </w:num>
  <w:num w:numId="9" w16cid:durableId="731197481">
    <w:abstractNumId w:val="7"/>
  </w:num>
  <w:num w:numId="10" w16cid:durableId="1742367622">
    <w:abstractNumId w:val="0"/>
  </w:num>
  <w:num w:numId="11" w16cid:durableId="1838181171">
    <w:abstractNumId w:val="10"/>
  </w:num>
  <w:num w:numId="12" w16cid:durableId="660350985">
    <w:abstractNumId w:val="4"/>
  </w:num>
  <w:num w:numId="13" w16cid:durableId="810707159">
    <w:abstractNumId w:val="8"/>
  </w:num>
  <w:num w:numId="14" w16cid:durableId="1108089689">
    <w:abstractNumId w:val="5"/>
  </w:num>
  <w:num w:numId="15" w16cid:durableId="11018718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117510"/>
    <w:rsid w:val="00180834"/>
    <w:rsid w:val="001A1EE7"/>
    <w:rsid w:val="002036C8"/>
    <w:rsid w:val="002354EC"/>
    <w:rsid w:val="002453FF"/>
    <w:rsid w:val="002A22F5"/>
    <w:rsid w:val="00371AED"/>
    <w:rsid w:val="00381761"/>
    <w:rsid w:val="003B4893"/>
    <w:rsid w:val="004738C3"/>
    <w:rsid w:val="0049451B"/>
    <w:rsid w:val="004D59B6"/>
    <w:rsid w:val="004F1062"/>
    <w:rsid w:val="00512A81"/>
    <w:rsid w:val="005428E4"/>
    <w:rsid w:val="005548F3"/>
    <w:rsid w:val="005916C7"/>
    <w:rsid w:val="005C2952"/>
    <w:rsid w:val="00605F7A"/>
    <w:rsid w:val="00634D4B"/>
    <w:rsid w:val="00696E62"/>
    <w:rsid w:val="006C5F69"/>
    <w:rsid w:val="006D5F3D"/>
    <w:rsid w:val="006F1BFC"/>
    <w:rsid w:val="007157E1"/>
    <w:rsid w:val="00722D90"/>
    <w:rsid w:val="007C2359"/>
    <w:rsid w:val="007D1C0E"/>
    <w:rsid w:val="007D227C"/>
    <w:rsid w:val="007F6CD7"/>
    <w:rsid w:val="00824950"/>
    <w:rsid w:val="00860D05"/>
    <w:rsid w:val="008B670F"/>
    <w:rsid w:val="008E3B72"/>
    <w:rsid w:val="00911793"/>
    <w:rsid w:val="0095070A"/>
    <w:rsid w:val="00972DEF"/>
    <w:rsid w:val="009A319E"/>
    <w:rsid w:val="009E7D74"/>
    <w:rsid w:val="00A672A3"/>
    <w:rsid w:val="00A96CC2"/>
    <w:rsid w:val="00B36891"/>
    <w:rsid w:val="00B87224"/>
    <w:rsid w:val="00BA2800"/>
    <w:rsid w:val="00C34D24"/>
    <w:rsid w:val="00C77B8B"/>
    <w:rsid w:val="00C95ADD"/>
    <w:rsid w:val="00CD3E5E"/>
    <w:rsid w:val="00D16987"/>
    <w:rsid w:val="00D30706"/>
    <w:rsid w:val="00D46E45"/>
    <w:rsid w:val="00D72392"/>
    <w:rsid w:val="00DD2F91"/>
    <w:rsid w:val="00DF3166"/>
    <w:rsid w:val="00E10767"/>
    <w:rsid w:val="00E33D35"/>
    <w:rsid w:val="00EA3F05"/>
    <w:rsid w:val="00EB5CA7"/>
    <w:rsid w:val="00EE6E99"/>
    <w:rsid w:val="00F47AA6"/>
    <w:rsid w:val="00F71A3D"/>
    <w:rsid w:val="00FB06E0"/>
    <w:rsid w:val="00FD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47AA6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2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28E4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428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8E4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2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358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52</cp:revision>
  <dcterms:created xsi:type="dcterms:W3CDTF">2023-03-23T04:54:00Z</dcterms:created>
  <dcterms:modified xsi:type="dcterms:W3CDTF">2025-12-12T08:01:00Z</dcterms:modified>
</cp:coreProperties>
</file>